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0F2" w:rsidRDefault="007170F2">
      <w:pPr>
        <w:pStyle w:val="a7"/>
        <w:jc w:val="righ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046"/>
        <w:gridCol w:w="1489"/>
        <w:gridCol w:w="4036"/>
      </w:tblGrid>
      <w:tr w:rsidR="007170F2">
        <w:tc>
          <w:tcPr>
            <w:tcW w:w="4046" w:type="dxa"/>
            <w:shd w:val="clear" w:color="auto" w:fill="auto"/>
          </w:tcPr>
          <w:p w:rsidR="007170F2" w:rsidRDefault="007170F2">
            <w:pPr>
              <w:jc w:val="center"/>
              <w:rPr>
                <w:b/>
              </w:rPr>
            </w:pPr>
          </w:p>
          <w:p w:rsidR="007170F2" w:rsidRDefault="00C32E59">
            <w:pPr>
              <w:jc w:val="center"/>
              <w:rPr>
                <w:b/>
              </w:rPr>
            </w:pPr>
            <w:r>
              <w:rPr>
                <w:b/>
              </w:rPr>
              <w:t xml:space="preserve">Министерство предпринимательства, </w:t>
            </w:r>
          </w:p>
          <w:p w:rsidR="007170F2" w:rsidRDefault="00C32E59">
            <w:pPr>
              <w:jc w:val="center"/>
              <w:rPr>
                <w:b/>
              </w:rPr>
            </w:pPr>
            <w:r>
              <w:rPr>
                <w:b/>
              </w:rPr>
              <w:t xml:space="preserve">торговли и туризма </w:t>
            </w:r>
          </w:p>
          <w:p w:rsidR="007170F2" w:rsidRDefault="00C32E59">
            <w:pPr>
              <w:jc w:val="center"/>
            </w:pPr>
            <w:r>
              <w:rPr>
                <w:b/>
              </w:rPr>
              <w:t>Республики Саха (Якутия)</w:t>
            </w:r>
          </w:p>
        </w:tc>
        <w:tc>
          <w:tcPr>
            <w:tcW w:w="1489" w:type="dxa"/>
            <w:shd w:val="clear" w:color="auto" w:fill="auto"/>
          </w:tcPr>
          <w:p w:rsidR="007170F2" w:rsidRDefault="00C32E59">
            <w:r>
              <w:rPr>
                <w:rFonts w:ascii="Times Sakha" w:hAnsi="Times Sakha"/>
                <w:noProof/>
                <w:color w:val="0000FF"/>
              </w:rPr>
              <w:drawing>
                <wp:inline distT="0" distB="0" distL="0" distR="0">
                  <wp:extent cx="676275" cy="676275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6" w:type="dxa"/>
            <w:shd w:val="clear" w:color="auto" w:fill="auto"/>
          </w:tcPr>
          <w:p w:rsidR="007170F2" w:rsidRDefault="007170F2">
            <w:pPr>
              <w:jc w:val="center"/>
              <w:rPr>
                <w:b/>
              </w:rPr>
            </w:pPr>
          </w:p>
          <w:p w:rsidR="007170F2" w:rsidRDefault="00C32E59">
            <w:pPr>
              <w:jc w:val="center"/>
              <w:rPr>
                <w:b/>
              </w:rPr>
            </w:pPr>
            <w:r>
              <w:rPr>
                <w:b/>
              </w:rPr>
              <w:t xml:space="preserve">Саха </w:t>
            </w:r>
            <w:proofErr w:type="spellStart"/>
            <w:r>
              <w:rPr>
                <w:b/>
              </w:rPr>
              <w:t>Өрөспүүбүлүкэтин</w:t>
            </w:r>
            <w:proofErr w:type="spellEnd"/>
            <w:r>
              <w:rPr>
                <w:b/>
              </w:rPr>
              <w:t xml:space="preserve"> </w:t>
            </w:r>
          </w:p>
          <w:p w:rsidR="007170F2" w:rsidRDefault="00C32E5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Урбааҥҥа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эргиэҥҥэ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уонна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туризмҥа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министиэристибэтэ</w:t>
            </w:r>
            <w:proofErr w:type="spellEnd"/>
            <w:r>
              <w:rPr>
                <w:b/>
              </w:rPr>
              <w:t xml:space="preserve"> </w:t>
            </w:r>
          </w:p>
          <w:p w:rsidR="007170F2" w:rsidRDefault="007170F2">
            <w:pPr>
              <w:jc w:val="center"/>
              <w:rPr>
                <w:b/>
              </w:rPr>
            </w:pPr>
          </w:p>
          <w:p w:rsidR="007170F2" w:rsidRDefault="007170F2"/>
        </w:tc>
      </w:tr>
      <w:tr w:rsidR="007170F2" w:rsidRPr="005D556D">
        <w:tc>
          <w:tcPr>
            <w:tcW w:w="9571" w:type="dxa"/>
            <w:gridSpan w:val="3"/>
            <w:shd w:val="clear" w:color="auto" w:fill="auto"/>
          </w:tcPr>
          <w:p w:rsidR="007170F2" w:rsidRDefault="00C32E5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677000, </w:t>
            </w:r>
            <w:proofErr w:type="spellStart"/>
            <w:r>
              <w:rPr>
                <w:sz w:val="20"/>
              </w:rPr>
              <w:t>пр.Ленина</w:t>
            </w:r>
            <w:proofErr w:type="spellEnd"/>
            <w:r>
              <w:rPr>
                <w:sz w:val="20"/>
              </w:rPr>
              <w:t>, 22, Якутск, Республика Саха (Якутия)</w:t>
            </w:r>
          </w:p>
          <w:p w:rsidR="007170F2" w:rsidRPr="00983DA0" w:rsidRDefault="00C32E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тел</w:t>
            </w:r>
            <w:r w:rsidRPr="00983DA0">
              <w:rPr>
                <w:sz w:val="20"/>
                <w:lang w:val="en-US"/>
              </w:rPr>
              <w:t xml:space="preserve">.: (4112) 506-224, e-mail: </w:t>
            </w:r>
            <w:hyperlink r:id="rId8" w:history="1">
              <w:r w:rsidRPr="00983DA0">
                <w:rPr>
                  <w:rStyle w:val="19"/>
                  <w:sz w:val="20"/>
                  <w:lang w:val="en-US"/>
                </w:rPr>
                <w:t>minpred@sakha.gov.ru</w:t>
              </w:r>
            </w:hyperlink>
            <w:r w:rsidRPr="00983DA0">
              <w:rPr>
                <w:sz w:val="20"/>
                <w:lang w:val="en-US"/>
              </w:rPr>
              <w:t xml:space="preserve">; https:// </w:t>
            </w:r>
            <w:hyperlink r:id="rId9" w:history="1">
              <w:r w:rsidRPr="00983DA0">
                <w:rPr>
                  <w:rStyle w:val="19"/>
                  <w:sz w:val="20"/>
                  <w:lang w:val="en-US"/>
                </w:rPr>
                <w:t>minpred.sakha.gov.ru</w:t>
              </w:r>
            </w:hyperlink>
            <w:r w:rsidRPr="00983DA0">
              <w:rPr>
                <w:sz w:val="20"/>
                <w:lang w:val="en-US"/>
              </w:rPr>
              <w:t xml:space="preserve">/  </w:t>
            </w:r>
          </w:p>
          <w:p w:rsidR="007170F2" w:rsidRPr="00983DA0" w:rsidRDefault="007170F2">
            <w:pPr>
              <w:jc w:val="center"/>
              <w:rPr>
                <w:lang w:val="en-US"/>
              </w:rPr>
            </w:pPr>
          </w:p>
        </w:tc>
      </w:tr>
      <w:tr w:rsidR="007170F2">
        <w:tc>
          <w:tcPr>
            <w:tcW w:w="4046" w:type="dxa"/>
            <w:shd w:val="clear" w:color="auto" w:fill="auto"/>
          </w:tcPr>
          <w:p w:rsidR="007170F2" w:rsidRDefault="00C32E59">
            <w:pPr>
              <w:rPr>
                <w:sz w:val="20"/>
              </w:rPr>
            </w:pPr>
            <w:bookmarkStart w:id="0" w:name="REGNUMDATESTAMP"/>
            <w:r>
              <w:rPr>
                <w:sz w:val="20"/>
              </w:rPr>
              <w:t>Дата и номер</w:t>
            </w:r>
          </w:p>
          <w:p w:rsidR="007170F2" w:rsidRDefault="007170F2">
            <w:pPr>
              <w:rPr>
                <w:b/>
              </w:rPr>
            </w:pPr>
          </w:p>
        </w:tc>
        <w:tc>
          <w:tcPr>
            <w:tcW w:w="1489" w:type="dxa"/>
            <w:shd w:val="clear" w:color="auto" w:fill="auto"/>
          </w:tcPr>
          <w:p w:rsidR="007170F2" w:rsidRDefault="007170F2">
            <w:pPr>
              <w:rPr>
                <w:color w:val="0000FF"/>
              </w:rPr>
            </w:pPr>
          </w:p>
        </w:tc>
        <w:tc>
          <w:tcPr>
            <w:tcW w:w="4036" w:type="dxa"/>
            <w:shd w:val="clear" w:color="auto" w:fill="auto"/>
          </w:tcPr>
          <w:p w:rsidR="007170F2" w:rsidRDefault="007170F2">
            <w:pPr>
              <w:jc w:val="center"/>
              <w:rPr>
                <w:b/>
              </w:rPr>
            </w:pPr>
          </w:p>
        </w:tc>
      </w:tr>
    </w:tbl>
    <w:bookmarkEnd w:id="0"/>
    <w:p w:rsidR="007170F2" w:rsidRDefault="00C32E59">
      <w:pPr>
        <w:rPr>
          <w:sz w:val="28"/>
        </w:rPr>
      </w:pPr>
      <w:r>
        <w:rPr>
          <w:sz w:val="28"/>
        </w:rPr>
        <w:t xml:space="preserve"> </w:t>
      </w:r>
    </w:p>
    <w:p w:rsidR="007170F2" w:rsidRDefault="00266403" w:rsidP="00266403">
      <w:pPr>
        <w:spacing w:line="23" w:lineRule="atLeast"/>
        <w:ind w:left="5664"/>
        <w:jc w:val="center"/>
        <w:rPr>
          <w:sz w:val="28"/>
        </w:rPr>
      </w:pPr>
      <w:r>
        <w:rPr>
          <w:sz w:val="28"/>
        </w:rPr>
        <w:t>Управлению архитектуры и градостроительства при Главе Республики Саха (Якутия)</w:t>
      </w:r>
    </w:p>
    <w:p w:rsidR="007170F2" w:rsidRDefault="007170F2">
      <w:pPr>
        <w:rPr>
          <w:sz w:val="28"/>
        </w:rPr>
      </w:pPr>
    </w:p>
    <w:p w:rsidR="007170F2" w:rsidRDefault="00C32E59">
      <w:pPr>
        <w:spacing w:line="23" w:lineRule="atLeast"/>
        <w:jc w:val="center"/>
        <w:rPr>
          <w:sz w:val="28"/>
        </w:rPr>
      </w:pPr>
      <w:r>
        <w:rPr>
          <w:sz w:val="28"/>
        </w:rPr>
        <w:t xml:space="preserve">Заключение </w:t>
      </w:r>
    </w:p>
    <w:p w:rsidR="007170F2" w:rsidRDefault="00C32E59">
      <w:pPr>
        <w:spacing w:line="23" w:lineRule="atLeast"/>
        <w:jc w:val="center"/>
        <w:rPr>
          <w:b/>
          <w:sz w:val="28"/>
        </w:rPr>
      </w:pPr>
      <w:r>
        <w:rPr>
          <w:sz w:val="28"/>
        </w:rPr>
        <w:t xml:space="preserve">по итогам оценки регулирующего воздействия </w:t>
      </w:r>
    </w:p>
    <w:p w:rsidR="007170F2" w:rsidRDefault="00C32E59" w:rsidP="00983DA0">
      <w:pPr>
        <w:spacing w:line="23" w:lineRule="atLeast"/>
        <w:jc w:val="center"/>
        <w:rPr>
          <w:sz w:val="28"/>
        </w:rPr>
      </w:pPr>
      <w:r>
        <w:rPr>
          <w:sz w:val="28"/>
        </w:rPr>
        <w:t xml:space="preserve">проекта </w:t>
      </w:r>
      <w:r w:rsidR="00266403">
        <w:rPr>
          <w:sz w:val="28"/>
        </w:rPr>
        <w:t>постановление Правитель</w:t>
      </w:r>
      <w:r w:rsidR="005D556D">
        <w:rPr>
          <w:sz w:val="28"/>
        </w:rPr>
        <w:t xml:space="preserve">ства Республики Саха (Якутия) </w:t>
      </w:r>
      <w:r w:rsidR="005D556D" w:rsidRPr="005D556D">
        <w:rPr>
          <w:sz w:val="28"/>
          <w:szCs w:val="28"/>
        </w:rPr>
        <w:t>«</w:t>
      </w:r>
      <w:r w:rsidR="005D556D" w:rsidRPr="005D556D">
        <w:rPr>
          <w:sz w:val="28"/>
          <w:szCs w:val="28"/>
        </w:rPr>
        <w:t>О внесении изменений в постановление Правительства Республики Саха (Якутия) от 30 ноября 2019 Г. № 353 «Об утверждении Схемы территориального планирования Республики Саха (Якутия)</w:t>
      </w:r>
      <w:r w:rsidR="005D556D" w:rsidRPr="005D556D">
        <w:rPr>
          <w:sz w:val="28"/>
          <w:szCs w:val="28"/>
        </w:rPr>
        <w:t>»</w:t>
      </w:r>
    </w:p>
    <w:p w:rsidR="007170F2" w:rsidRDefault="007170F2" w:rsidP="00014693">
      <w:pPr>
        <w:spacing w:line="23" w:lineRule="atLeast"/>
        <w:ind w:firstLine="709"/>
        <w:jc w:val="both"/>
        <w:rPr>
          <w:b/>
          <w:sz w:val="28"/>
        </w:rPr>
      </w:pPr>
    </w:p>
    <w:p w:rsidR="007170F2" w:rsidRDefault="00C32E59" w:rsidP="00014693">
      <w:pPr>
        <w:spacing w:line="23" w:lineRule="atLeast"/>
        <w:ind w:firstLine="709"/>
        <w:jc w:val="both"/>
        <w:rPr>
          <w:sz w:val="28"/>
        </w:rPr>
      </w:pPr>
      <w:r>
        <w:rPr>
          <w:sz w:val="28"/>
        </w:rPr>
        <w:t xml:space="preserve">В соответствии с Положением о проведении оценки регулирующего воздействия проектов нормативных правовых актов Республики Саха (Якутия) и экспертизы нормативных правовых актов Республики Саха (Якутия), утвержденного Указом Главы Республики Саха (Якутия) от 19 июня 2023 года № 2911 (далее – Положение), рассмотрев проект </w:t>
      </w:r>
      <w:r w:rsidR="00266403" w:rsidRPr="00266403">
        <w:rPr>
          <w:sz w:val="28"/>
        </w:rPr>
        <w:t>постановление Правительства Республики Саха (Якутия) «</w:t>
      </w:r>
      <w:r w:rsidR="005D556D" w:rsidRPr="005D556D">
        <w:rPr>
          <w:sz w:val="28"/>
          <w:szCs w:val="28"/>
        </w:rPr>
        <w:t>О внесении изменений в постановление Правительства Республики Саха (Якутия) от 30 ноября 2019 Г. № 353 «Об утверждении Схемы территориального планирования Республики Саха (Якутия)</w:t>
      </w:r>
      <w:r w:rsidR="00266403" w:rsidRPr="005D556D">
        <w:rPr>
          <w:sz w:val="28"/>
          <w:szCs w:val="28"/>
        </w:rPr>
        <w:t>»</w:t>
      </w:r>
      <w:r w:rsidR="00983DA0">
        <w:rPr>
          <w:sz w:val="28"/>
        </w:rPr>
        <w:t xml:space="preserve"> </w:t>
      </w:r>
      <w:r>
        <w:rPr>
          <w:sz w:val="28"/>
        </w:rPr>
        <w:t>(далее – Проект) и Сводный отчёт по итогам оценки регулирующего воздействия проекта, сообщаем следующее:</w:t>
      </w:r>
    </w:p>
    <w:p w:rsidR="005D556D" w:rsidRDefault="005D556D" w:rsidP="005D556D">
      <w:pPr>
        <w:spacing w:line="23" w:lineRule="atLeast"/>
        <w:ind w:firstLine="709"/>
        <w:jc w:val="both"/>
        <w:rPr>
          <w:sz w:val="28"/>
          <w:szCs w:val="28"/>
        </w:rPr>
      </w:pPr>
      <w:r>
        <w:rPr>
          <w:sz w:val="28"/>
        </w:rPr>
        <w:t>В соответствии с пунктом 2.1.3 Положения о порядке проведения оценки регулирующего воздействия проектов нормативных правовых актов Республики Саха (Якутия), подготовленных органами исполнительной власти Республики Саха (Якутия), утвержденный Указом Главы Республики Саха (Якутия)</w:t>
      </w:r>
      <w:r w:rsidRPr="005D556D">
        <w:rPr>
          <w:sz w:val="28"/>
          <w:szCs w:val="28"/>
        </w:rPr>
        <w:t xml:space="preserve"> </w:t>
      </w:r>
      <w:r>
        <w:rPr>
          <w:sz w:val="28"/>
          <w:szCs w:val="28"/>
        </w:rPr>
        <w:t>от 19 июня 2023г. № 2911 в</w:t>
      </w:r>
      <w:r>
        <w:rPr>
          <w:sz w:val="28"/>
          <w:szCs w:val="28"/>
        </w:rPr>
        <w:t xml:space="preserve"> целях проведения публичных консультаций проект НПА</w:t>
      </w:r>
      <w:r>
        <w:rPr>
          <w:sz w:val="28"/>
          <w:szCs w:val="28"/>
        </w:rPr>
        <w:t xml:space="preserve"> </w:t>
      </w:r>
      <w:bookmarkStart w:id="1" w:name="_GoBack"/>
      <w:bookmarkEnd w:id="1"/>
      <w:r>
        <w:rPr>
          <w:sz w:val="28"/>
          <w:szCs w:val="28"/>
        </w:rPr>
        <w:t>необходимо приложить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документы:</w:t>
      </w:r>
    </w:p>
    <w:p w:rsidR="005D556D" w:rsidRDefault="005D556D" w:rsidP="005D556D">
      <w:pPr>
        <w:pStyle w:val="af0"/>
        <w:numPr>
          <w:ilvl w:val="0"/>
          <w:numId w:val="3"/>
        </w:numPr>
        <w:spacing w:line="23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Проект НПА;</w:t>
      </w:r>
    </w:p>
    <w:p w:rsidR="005D556D" w:rsidRDefault="005D556D" w:rsidP="005D556D">
      <w:pPr>
        <w:pStyle w:val="af0"/>
        <w:numPr>
          <w:ilvl w:val="0"/>
          <w:numId w:val="3"/>
        </w:numPr>
        <w:spacing w:line="23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D556D">
        <w:rPr>
          <w:sz w:val="28"/>
          <w:szCs w:val="28"/>
        </w:rPr>
        <w:t>ояснительную</w:t>
      </w:r>
      <w:r>
        <w:rPr>
          <w:sz w:val="28"/>
          <w:szCs w:val="28"/>
        </w:rPr>
        <w:t xml:space="preserve"> записка;</w:t>
      </w:r>
    </w:p>
    <w:p w:rsidR="005D556D" w:rsidRPr="005D556D" w:rsidRDefault="005D556D" w:rsidP="005D556D">
      <w:pPr>
        <w:pStyle w:val="af0"/>
        <w:numPr>
          <w:ilvl w:val="0"/>
          <w:numId w:val="3"/>
        </w:numPr>
        <w:spacing w:line="23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D556D">
        <w:rPr>
          <w:sz w:val="28"/>
          <w:szCs w:val="28"/>
        </w:rPr>
        <w:t>водный отчет, а также перечень вопросов для обсуждения с заинтересованными лицами (при необходимости) размещается на официальном сайте.</w:t>
      </w:r>
    </w:p>
    <w:p w:rsidR="005D556D" w:rsidRDefault="005D556D" w:rsidP="005D556D">
      <w:pPr>
        <w:spacing w:line="23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направленным пакетом документов, отмечаем отсутствие сводного отчета. </w:t>
      </w:r>
    </w:p>
    <w:p w:rsidR="007170F2" w:rsidRPr="005D556D" w:rsidRDefault="00C32E59" w:rsidP="005D556D">
      <w:pPr>
        <w:spacing w:line="23" w:lineRule="atLeast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На основании </w:t>
      </w:r>
      <w:r w:rsidR="005D556D">
        <w:rPr>
          <w:sz w:val="28"/>
        </w:rPr>
        <w:t xml:space="preserve">этого </w:t>
      </w:r>
      <w:r>
        <w:rPr>
          <w:sz w:val="28"/>
        </w:rPr>
        <w:t xml:space="preserve">сделан вывод о том, что регулирующим органом при подготовке проекта, </w:t>
      </w:r>
      <w:r w:rsidR="00E80CB3">
        <w:rPr>
          <w:sz w:val="28"/>
        </w:rPr>
        <w:t xml:space="preserve">не </w:t>
      </w:r>
      <w:r>
        <w:rPr>
          <w:sz w:val="28"/>
        </w:rPr>
        <w:t>соблюден порядок проведения о</w:t>
      </w:r>
      <w:r w:rsidR="00E80CB3">
        <w:rPr>
          <w:sz w:val="28"/>
        </w:rPr>
        <w:t xml:space="preserve">ценки регулирующего воздействия и требует доработки. </w:t>
      </w:r>
    </w:p>
    <w:p w:rsidR="007170F2" w:rsidRDefault="007170F2"/>
    <w:p w:rsidR="007170F2" w:rsidRDefault="007170F2">
      <w:pPr>
        <w:spacing w:line="276" w:lineRule="auto"/>
        <w:jc w:val="both"/>
        <w:rPr>
          <w:i/>
          <w:sz w:val="28"/>
        </w:rPr>
      </w:pPr>
    </w:p>
    <w:p w:rsidR="007170F2" w:rsidRDefault="007170F2">
      <w:pPr>
        <w:spacing w:line="276" w:lineRule="auto"/>
        <w:jc w:val="both"/>
        <w:rPr>
          <w:i/>
          <w:sz w:val="28"/>
        </w:rPr>
      </w:pPr>
    </w:p>
    <w:tbl>
      <w:tblPr>
        <w:tblStyle w:val="af2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2038"/>
        <w:gridCol w:w="5569"/>
        <w:gridCol w:w="2174"/>
      </w:tblGrid>
      <w:tr w:rsidR="007170F2">
        <w:trPr>
          <w:trHeight w:val="70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</w:tcPr>
          <w:p w:rsidR="007170F2" w:rsidRDefault="00C32E59">
            <w:pPr>
              <w:spacing w:after="160" w:line="264" w:lineRule="auto"/>
              <w:rPr>
                <w:sz w:val="28"/>
              </w:rPr>
            </w:pPr>
            <w:bookmarkStart w:id="2" w:name="SIGNERPOST1"/>
            <w:r>
              <w:rPr>
                <w:sz w:val="28"/>
              </w:rPr>
              <w:t>Должность</w:t>
            </w:r>
            <w:bookmarkEnd w:id="2"/>
          </w:p>
        </w:tc>
        <w:tc>
          <w:tcPr>
            <w:tcW w:w="5569" w:type="dxa"/>
            <w:tcBorders>
              <w:top w:val="nil"/>
              <w:left w:val="nil"/>
              <w:bottom w:val="nil"/>
              <w:right w:val="nil"/>
            </w:tcBorders>
          </w:tcPr>
          <w:p w:rsidR="007170F2" w:rsidRDefault="00C32E59">
            <w:pPr>
              <w:spacing w:after="160" w:line="264" w:lineRule="auto"/>
              <w:rPr>
                <w:sz w:val="28"/>
              </w:rPr>
            </w:pPr>
            <w:bookmarkStart w:id="3" w:name="SIGNERSTAMP1"/>
            <w:r>
              <w:rPr>
                <w:sz w:val="28"/>
              </w:rPr>
              <w:t>[ШТАМП]</w:t>
            </w:r>
            <w:bookmarkEnd w:id="3"/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7170F2" w:rsidRDefault="00C32E59">
            <w:pPr>
              <w:spacing w:after="160" w:line="264" w:lineRule="auto"/>
              <w:jc w:val="center"/>
              <w:rPr>
                <w:sz w:val="28"/>
              </w:rPr>
            </w:pPr>
            <w:bookmarkStart w:id="4" w:name="SIGNERNAME1"/>
            <w:r>
              <w:rPr>
                <w:sz w:val="28"/>
              </w:rPr>
              <w:t>ФИО</w:t>
            </w:r>
            <w:bookmarkEnd w:id="4"/>
          </w:p>
        </w:tc>
      </w:tr>
    </w:tbl>
    <w:p w:rsidR="007170F2" w:rsidRDefault="007170F2">
      <w:pPr>
        <w:spacing w:line="276" w:lineRule="auto"/>
        <w:jc w:val="center"/>
        <w:rPr>
          <w:i/>
        </w:rPr>
      </w:pPr>
    </w:p>
    <w:p w:rsidR="007170F2" w:rsidRDefault="007170F2">
      <w:pPr>
        <w:spacing w:line="276" w:lineRule="auto"/>
        <w:rPr>
          <w:i/>
          <w:sz w:val="20"/>
        </w:rPr>
      </w:pPr>
    </w:p>
    <w:p w:rsidR="007170F2" w:rsidRDefault="007170F2">
      <w:pPr>
        <w:spacing w:line="276" w:lineRule="auto"/>
        <w:rPr>
          <w:i/>
          <w:sz w:val="20"/>
        </w:rPr>
      </w:pPr>
    </w:p>
    <w:p w:rsidR="007170F2" w:rsidRDefault="007170F2">
      <w:pPr>
        <w:spacing w:line="276" w:lineRule="auto"/>
        <w:rPr>
          <w:i/>
          <w:sz w:val="20"/>
        </w:rPr>
      </w:pPr>
    </w:p>
    <w:p w:rsidR="007170F2" w:rsidRDefault="007170F2">
      <w:pPr>
        <w:spacing w:line="276" w:lineRule="auto"/>
        <w:rPr>
          <w:i/>
          <w:sz w:val="20"/>
        </w:rPr>
      </w:pPr>
    </w:p>
    <w:p w:rsidR="007170F2" w:rsidRDefault="001A4CB0">
      <w:pPr>
        <w:spacing w:line="276" w:lineRule="auto"/>
        <w:rPr>
          <w:i/>
          <w:sz w:val="20"/>
        </w:rPr>
      </w:pPr>
      <w:r w:rsidRPr="001A4CB0">
        <w:rPr>
          <w:i/>
          <w:sz w:val="20"/>
        </w:rPr>
        <w:t>Исп.: Скрябина И.В. тел. 506-576</w:t>
      </w:r>
    </w:p>
    <w:sectPr w:rsidR="007170F2">
      <w:footerReference w:type="even" r:id="rId10"/>
      <w:footerReference w:type="default" r:id="rId11"/>
      <w:pgSz w:w="11906" w:h="16838"/>
      <w:pgMar w:top="709" w:right="707" w:bottom="993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2C3" w:rsidRDefault="00C32E59">
      <w:r>
        <w:separator/>
      </w:r>
    </w:p>
  </w:endnote>
  <w:endnote w:type="continuationSeparator" w:id="0">
    <w:p w:rsidR="00DB42C3" w:rsidRDefault="00C32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Sakh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0F2" w:rsidRDefault="007170F2">
    <w:pPr>
      <w:spacing w:line="276" w:lineRule="auto"/>
      <w:rPr>
        <w:i/>
        <w:sz w:val="20"/>
      </w:rPr>
    </w:pPr>
  </w:p>
  <w:p w:rsidR="007170F2" w:rsidRDefault="007170F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0F2" w:rsidRDefault="00C32E59">
    <w:pPr>
      <w:spacing w:line="276" w:lineRule="auto"/>
      <w:rPr>
        <w:i/>
        <w:sz w:val="20"/>
      </w:rPr>
    </w:pPr>
    <w:r>
      <w:rPr>
        <w:i/>
        <w:sz w:val="20"/>
      </w:rPr>
      <w:t xml:space="preserve">Исп.: </w:t>
    </w:r>
  </w:p>
  <w:p w:rsidR="007170F2" w:rsidRDefault="007170F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2C3" w:rsidRDefault="00C32E59">
      <w:r>
        <w:separator/>
      </w:r>
    </w:p>
  </w:footnote>
  <w:footnote w:type="continuationSeparator" w:id="0">
    <w:p w:rsidR="00DB42C3" w:rsidRDefault="00C32E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A356CC"/>
    <w:multiLevelType w:val="hybridMultilevel"/>
    <w:tmpl w:val="29F8969E"/>
    <w:lvl w:ilvl="0" w:tplc="B590E7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1E41C4D"/>
    <w:multiLevelType w:val="hybridMultilevel"/>
    <w:tmpl w:val="3FB8E33C"/>
    <w:lvl w:ilvl="0" w:tplc="765C1C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44B796F"/>
    <w:multiLevelType w:val="hybridMultilevel"/>
    <w:tmpl w:val="D1B223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0F2"/>
    <w:rsid w:val="00014693"/>
    <w:rsid w:val="001A4CB0"/>
    <w:rsid w:val="00266403"/>
    <w:rsid w:val="005D556D"/>
    <w:rsid w:val="007170F2"/>
    <w:rsid w:val="00983DA0"/>
    <w:rsid w:val="00AD6935"/>
    <w:rsid w:val="00C32E59"/>
    <w:rsid w:val="00CC35FE"/>
    <w:rsid w:val="00D41100"/>
    <w:rsid w:val="00DB42C3"/>
    <w:rsid w:val="00E8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EE5648-3DBC-455C-9FE5-FF4CE81AE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pPr>
      <w:keepNext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caption"/>
    <w:basedOn w:val="a"/>
    <w:next w:val="a"/>
    <w:link w:val="a4"/>
    <w:pPr>
      <w:spacing w:after="200"/>
    </w:pPr>
    <w:rPr>
      <w:rFonts w:ascii="Calibri" w:hAnsi="Calibri"/>
      <w:i/>
      <w:color w:val="1F497D"/>
      <w:sz w:val="18"/>
    </w:rPr>
  </w:style>
  <w:style w:type="character" w:customStyle="1" w:styleId="a4">
    <w:name w:val="Название объекта Знак"/>
    <w:basedOn w:val="1"/>
    <w:link w:val="a3"/>
    <w:rPr>
      <w:rFonts w:ascii="Calibri" w:hAnsi="Calibri"/>
      <w:i/>
      <w:color w:val="1F497D"/>
      <w:sz w:val="18"/>
    </w:rPr>
  </w:style>
  <w:style w:type="paragraph" w:customStyle="1" w:styleId="12">
    <w:name w:val="Обычный1"/>
    <w:link w:val="13"/>
    <w:rPr>
      <w:sz w:val="24"/>
    </w:rPr>
  </w:style>
  <w:style w:type="character" w:customStyle="1" w:styleId="13">
    <w:name w:val="Обычный1"/>
    <w:link w:val="12"/>
    <w:rPr>
      <w:sz w:val="24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sz w:val="24"/>
    </w:rPr>
  </w:style>
  <w:style w:type="paragraph" w:customStyle="1" w:styleId="14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Pr>
      <w:sz w:val="24"/>
    </w:rPr>
  </w:style>
  <w:style w:type="paragraph" w:customStyle="1" w:styleId="15">
    <w:name w:val="Гиперссылка1"/>
    <w:link w:val="a9"/>
    <w:rPr>
      <w:color w:val="0000FF"/>
      <w:u w:val="single"/>
    </w:rPr>
  </w:style>
  <w:style w:type="character" w:styleId="a9">
    <w:name w:val="Hyperlink"/>
    <w:link w:val="1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Balloon Text"/>
    <w:basedOn w:val="a"/>
    <w:link w:val="ab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Pr>
      <w:rFonts w:ascii="Tahoma" w:hAnsi="Tahoma"/>
      <w:sz w:val="16"/>
    </w:rPr>
  </w:style>
  <w:style w:type="paragraph" w:customStyle="1" w:styleId="18">
    <w:name w:val="Гиперссылка1"/>
    <w:link w:val="19"/>
    <w:rPr>
      <w:color w:val="0000FF"/>
      <w:u w:val="single"/>
    </w:rPr>
  </w:style>
  <w:style w:type="character" w:customStyle="1" w:styleId="19">
    <w:name w:val="Гиперссылка1"/>
    <w:link w:val="18"/>
    <w:rPr>
      <w:color w:val="0000FF"/>
      <w:u w:val="single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0">
    <w:name w:val="List Paragraph"/>
    <w:basedOn w:val="a"/>
    <w:link w:val="af1"/>
    <w:pPr>
      <w:ind w:left="720"/>
      <w:contextualSpacing/>
    </w:pPr>
  </w:style>
  <w:style w:type="character" w:customStyle="1" w:styleId="af1">
    <w:name w:val="Абзац списка Знак"/>
    <w:basedOn w:val="1"/>
    <w:link w:val="af0"/>
    <w:rPr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customStyle="1" w:styleId="60">
    <w:name w:val="Заголовок 6 Знак"/>
    <w:basedOn w:val="1"/>
    <w:link w:val="6"/>
    <w:rPr>
      <w:sz w:val="24"/>
    </w:rPr>
  </w:style>
  <w:style w:type="paragraph" w:customStyle="1" w:styleId="1a">
    <w:name w:val="Основной шрифт абзаца1"/>
    <w:link w:val="1b"/>
  </w:style>
  <w:style w:type="character" w:customStyle="1" w:styleId="1b">
    <w:name w:val="Основной шрифт абзаца1"/>
    <w:link w:val="1a"/>
  </w:style>
  <w:style w:type="table" w:styleId="af2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266403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pred@sakha.gov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ininvest@sakha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Скрябина Ирина Васильевна</cp:lastModifiedBy>
  <cp:revision>8</cp:revision>
  <dcterms:created xsi:type="dcterms:W3CDTF">2024-10-18T02:20:00Z</dcterms:created>
  <dcterms:modified xsi:type="dcterms:W3CDTF">2024-12-13T05:58:00Z</dcterms:modified>
</cp:coreProperties>
</file>